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04" w:rsidRDefault="00590A04" w:rsidP="00590A04"/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interface B14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no lacp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exit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interface B15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no lacp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exit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interface B17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no lacp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exit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interface C6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no lacp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exit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ip default-gateway 192.168.10.1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sntp server 192.168.10.9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ip routing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timesync sntp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sntp unicast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sntp 1800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snmp-server community "public" Unrestricted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snmp-server community "private" Operator Unrestricte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snmp-server host 192.168.10.108 "public"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snmp-server host 192.168.10.31 "public"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snmp-server host 192.168.10.234 "public"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vlan 1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name "DEFAULT_VLAN"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untagged A1-A4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no ip address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lastRenderedPageBreak/>
        <w:t xml:space="preserve">   no untagged B1-B24,C1-C24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exit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vlan 10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name "VLAN10"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untagged B1-B23,C1-C24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ip address 192.168.10.4 255.255.255.0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tagged A1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exit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vlan 200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name "VLAN200"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tagged A1,B23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exit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vlan 140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name "VLAN140"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untagged B24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tagged A1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exit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vlan 13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name "VLAN13"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no ip address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tagged A1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 xml:space="preserve">   exit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fault-finder bad-driver sensitivity high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fault-finder bad-transceiver sensitivity high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fault-finder bad-cable sensitivity high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fault-finder too-long-cable sensitivity high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fault-finder over-bandwidth sensitivity high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fault-finder broadcast-storm sensitivity high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lastRenderedPageBreak/>
        <w:t>fault-finder loss-of-link sensitivity high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fault-finder duplex-mismatch-HDx sensitivity high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fault-finder duplex-mismatch-FDx sensitivity high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spanning-tree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password manager</w:t>
      </w:r>
    </w:p>
    <w:p w:rsidR="00590A04" w:rsidRPr="00590A04" w:rsidRDefault="00590A04" w:rsidP="00590A04">
      <w:pPr>
        <w:rPr>
          <w:lang w:val="en-US"/>
        </w:rPr>
      </w:pPr>
      <w:r w:rsidRPr="00590A04">
        <w:rPr>
          <w:lang w:val="en-US"/>
        </w:rPr>
        <w:t>password operator</w:t>
      </w:r>
    </w:p>
    <w:p w:rsidR="00590A04" w:rsidRPr="00590A04" w:rsidRDefault="00590A04" w:rsidP="00590A04">
      <w:pPr>
        <w:rPr>
          <w:lang w:val="en-US"/>
        </w:rPr>
      </w:pPr>
    </w:p>
    <w:p w:rsidR="00F50646" w:rsidRDefault="00590A04" w:rsidP="00590A04">
      <w:r>
        <w:t>Hangar_8#</w:t>
      </w:r>
    </w:p>
    <w:sectPr w:rsidR="00F50646" w:rsidSect="00F50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0A04"/>
    <w:rsid w:val="00590A04"/>
    <w:rsid w:val="00F5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6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FIACCO Fabio</dc:creator>
  <cp:keywords/>
  <dc:description/>
  <cp:lastModifiedBy>FIACCO Fabio</cp:lastModifiedBy>
  <cp:revision>1</cp:revision>
  <dcterms:created xsi:type="dcterms:W3CDTF">2008-10-27T11:54:00Z</dcterms:created>
  <dcterms:modified xsi:type="dcterms:W3CDTF">2008-10-27T11:55:00Z</dcterms:modified>
</cp:coreProperties>
</file>